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5DD" w:rsidRDefault="0047306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1485900</wp:posOffset>
                </wp:positionV>
                <wp:extent cx="1600200" cy="21717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73063" w:rsidRDefault="00473063" w:rsidP="00473063">
                            <w:pPr>
                              <w:jc w:val="center"/>
                            </w:pPr>
                            <w:r>
                              <w:t>Failure by the covered employee or the employee’s representative to attend a conference or hearing without reasonable justification constitutes a waiver of the employee’s right to pursue the appeal further.</w:t>
                            </w:r>
                          </w:p>
                          <w:p w:rsidR="00473063" w:rsidRDefault="004730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8pt;margin-top:117pt;width:126pt;height:17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" fillcolor="white [3201]" strokeweight=".5pt">
                <v:textbox>
                  <w:txbxContent>
                    <w:p w:rsidR="00473063" w:rsidRDefault="00473063" w:rsidP="00473063">
                      <w:pPr>
                        <w:jc w:val="center"/>
                      </w:pPr>
                      <w:r>
                        <w:t xml:space="preserve">Failure by the covered employee or the employee’s representative to attend a conference </w:t>
                      </w:r>
                      <w:r>
                        <w:t xml:space="preserve">or hearing </w:t>
                      </w:r>
                      <w:r>
                        <w:t>without reasonable justification constitutes a waiver of the employee’s right to pursue the appeal further.</w:t>
                      </w:r>
                    </w:p>
                    <w:p w:rsidR="00473063" w:rsidRDefault="00473063"/>
                  </w:txbxContent>
                </v:textbox>
              </v:shape>
            </w:pict>
          </mc:Fallback>
        </mc:AlternateContent>
      </w:r>
      <w:r w:rsidR="00E440FF">
        <w:rPr>
          <w:noProof/>
        </w:rPr>
        <w:drawing>
          <wp:anchor distT="0" distB="0" distL="114300" distR="114300" simplePos="0" relativeHeight="251658240" behindDoc="0" locked="0" layoutInCell="1" allowOverlap="1" wp14:anchorId="308F7B44">
            <wp:simplePos x="0" y="0"/>
            <wp:positionH relativeFrom="column">
              <wp:posOffset>5182675</wp:posOffset>
            </wp:positionH>
            <wp:positionV relativeFrom="paragraph">
              <wp:posOffset>8333740</wp:posOffset>
            </wp:positionV>
            <wp:extent cx="1669676" cy="802522"/>
            <wp:effectExtent l="0" t="0" r="698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676" cy="802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40F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58000" cy="10287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10287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0C76" w:rsidRPr="00300C76" w:rsidRDefault="00300C76" w:rsidP="00300C76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300C76">
                              <w:rPr>
                                <w:sz w:val="40"/>
                              </w:rPr>
                              <w:t xml:space="preserve">The Steps of Your Appeal in the </w:t>
                            </w:r>
                            <w:r w:rsidR="00513E31">
                              <w:rPr>
                                <w:sz w:val="40"/>
                              </w:rPr>
                              <w:t>Grievance Committee</w:t>
                            </w:r>
                            <w:r w:rsidRPr="00300C76">
                              <w:rPr>
                                <w:sz w:val="40"/>
                              </w:rPr>
                              <w:t xml:space="preserve"> Process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0;margin-top:0;width:540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textbox>
                  <w:txbxContent>
                    <w:p w:rsidR="00300C76" w:rsidRPr="00300C76" w:rsidRDefault="00300C76" w:rsidP="00300C76">
                      <w:pPr>
                        <w:jc w:val="center"/>
                        <w:rPr>
                          <w:sz w:val="40"/>
                        </w:rPr>
                      </w:pPr>
                      <w:r w:rsidRPr="00300C76">
                        <w:rPr>
                          <w:sz w:val="40"/>
                        </w:rPr>
                        <w:t xml:space="preserve">The Steps of Your Appeal in the </w:t>
                      </w:r>
                      <w:r w:rsidR="00513E31">
                        <w:rPr>
                          <w:sz w:val="40"/>
                        </w:rPr>
                        <w:t>Grievance Committee</w:t>
                      </w:r>
                      <w:r w:rsidRPr="00300C76">
                        <w:rPr>
                          <w:sz w:val="40"/>
                        </w:rPr>
                        <w:t xml:space="preserve"> Process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r w:rsidR="00E440FF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-2407024</wp:posOffset>
            </wp:positionH>
            <wp:positionV relativeFrom="paragraph">
              <wp:posOffset>1371600</wp:posOffset>
            </wp:positionV>
            <wp:extent cx="11291570" cy="7543800"/>
            <wp:effectExtent l="0" t="0" r="0" b="19050"/>
            <wp:wrapNone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8F15DD" w:rsidSect="008C5810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B6C"/>
    <w:rsid w:val="001F258B"/>
    <w:rsid w:val="00273B6C"/>
    <w:rsid w:val="00300C76"/>
    <w:rsid w:val="00473063"/>
    <w:rsid w:val="00513E31"/>
    <w:rsid w:val="008C5810"/>
    <w:rsid w:val="008F15DD"/>
    <w:rsid w:val="00B16433"/>
    <w:rsid w:val="00C72457"/>
    <w:rsid w:val="00E4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574B85-6D90-4814-8908-7266F97C4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webSettings" Target="webSettings.xml"/><Relationship Id="rId7" Type="http://schemas.openxmlformats.org/officeDocument/2006/relationships/diagramQuickStyle" Target="diagrams/quickStyl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9042434-57EC-4696-88C0-D7D7E0EDB6BD}" type="doc">
      <dgm:prSet loTypeId="urn:microsoft.com/office/officeart/2005/8/layout/hierarchy6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C907077A-F55D-40AC-8204-4F27C9D8FC03}">
      <dgm:prSet phldrT="[Text]" custT="1"/>
      <dgm:spPr/>
      <dgm:t>
        <a:bodyPr/>
        <a:lstStyle/>
        <a:p>
          <a:r>
            <a:rPr lang="en-US" sz="1100" b="1"/>
            <a:t>Grievance Committee Hearing Scheduled</a:t>
          </a:r>
          <a:endParaRPr lang="en-US" sz="1100"/>
        </a:p>
      </dgm:t>
    </dgm:pt>
    <dgm:pt modelId="{DEE4C255-B78F-4CB5-8DDD-B6A9045E7809}" type="parTrans" cxnId="{95D36461-BE1B-405F-A1EB-D1AA44F4AD45}">
      <dgm:prSet/>
      <dgm:spPr/>
      <dgm:t>
        <a:bodyPr/>
        <a:lstStyle/>
        <a:p>
          <a:endParaRPr lang="en-US" sz="1100"/>
        </a:p>
      </dgm:t>
    </dgm:pt>
    <dgm:pt modelId="{8138FC9A-CB36-432D-A69B-816936CBB3B3}" type="sibTrans" cxnId="{95D36461-BE1B-405F-A1EB-D1AA44F4AD45}">
      <dgm:prSet/>
      <dgm:spPr/>
      <dgm:t>
        <a:bodyPr/>
        <a:lstStyle/>
        <a:p>
          <a:endParaRPr lang="en-US" sz="1100"/>
        </a:p>
      </dgm:t>
    </dgm:pt>
    <dgm:pt modelId="{3528A19C-2622-4B50-979B-EF682C429E71}">
      <dgm:prSet phldrT="[Text]" custT="1"/>
      <dgm:spPr/>
      <dgm:t>
        <a:bodyPr/>
        <a:lstStyle/>
        <a:p>
          <a:r>
            <a:rPr lang="en-US" sz="1100" b="1"/>
            <a:t>Mediation</a:t>
          </a:r>
          <a:br>
            <a:rPr lang="en-US" sz="1100"/>
          </a:br>
          <a:r>
            <a:rPr lang="en-US" sz="1100"/>
            <a:t>Mediation is a process to help parties reach a mutually acceptable agreement to resolve the appeal.</a:t>
          </a:r>
        </a:p>
      </dgm:t>
    </dgm:pt>
    <dgm:pt modelId="{DB1E5580-4412-4460-80CF-DA0FC38F5DFF}" type="parTrans" cxnId="{3AB2C29A-5053-4698-A363-B4E13F81DC37}">
      <dgm:prSet/>
      <dgm:spPr/>
      <dgm:t>
        <a:bodyPr/>
        <a:lstStyle/>
        <a:p>
          <a:endParaRPr lang="en-US" sz="1100"/>
        </a:p>
      </dgm:t>
    </dgm:pt>
    <dgm:pt modelId="{268CA618-6696-447D-87DE-F545856996E6}" type="sibTrans" cxnId="{3AB2C29A-5053-4698-A363-B4E13F81DC37}">
      <dgm:prSet/>
      <dgm:spPr/>
      <dgm:t>
        <a:bodyPr/>
        <a:lstStyle/>
        <a:p>
          <a:endParaRPr lang="en-US" sz="1100"/>
        </a:p>
      </dgm:t>
    </dgm:pt>
    <dgm:pt modelId="{980B6D28-7B43-40B0-8FF3-A580FFD2617E}">
      <dgm:prSet phldrT="[Text]" custT="1"/>
      <dgm:spPr/>
      <dgm:t>
        <a:bodyPr/>
        <a:lstStyle/>
        <a:p>
          <a:r>
            <a:rPr lang="en-US" sz="1100"/>
            <a:t>No agreement is reached through mediation.</a:t>
          </a:r>
        </a:p>
      </dgm:t>
    </dgm:pt>
    <dgm:pt modelId="{E4E071FF-7DA5-4451-BAD6-82934977C412}" type="parTrans" cxnId="{DCE2E4F4-DC13-468A-B8EC-03CCF59C328B}">
      <dgm:prSet/>
      <dgm:spPr/>
      <dgm:t>
        <a:bodyPr/>
        <a:lstStyle/>
        <a:p>
          <a:endParaRPr lang="en-US" sz="1100"/>
        </a:p>
      </dgm:t>
    </dgm:pt>
    <dgm:pt modelId="{5765E8AC-8364-4664-9AE3-51FB359C7CC0}" type="sibTrans" cxnId="{DCE2E4F4-DC13-468A-B8EC-03CCF59C328B}">
      <dgm:prSet/>
      <dgm:spPr/>
      <dgm:t>
        <a:bodyPr/>
        <a:lstStyle/>
        <a:p>
          <a:endParaRPr lang="en-US" sz="1100"/>
        </a:p>
      </dgm:t>
    </dgm:pt>
    <dgm:pt modelId="{D5FBE134-6058-473F-BA89-7E5A06132370}">
      <dgm:prSet phldrT="[Text]" custT="1"/>
      <dgm:spPr/>
      <dgm:t>
        <a:bodyPr/>
        <a:lstStyle/>
        <a:p>
          <a:r>
            <a:rPr lang="en-US" sz="1100"/>
            <a:t>An agreement is reached through mediation.</a:t>
          </a:r>
        </a:p>
      </dgm:t>
    </dgm:pt>
    <dgm:pt modelId="{A065A6AB-6BCD-4B77-8743-DB1C361AA51C}" type="parTrans" cxnId="{8607614D-D045-4BFB-9C54-8116E1EBD150}">
      <dgm:prSet/>
      <dgm:spPr/>
      <dgm:t>
        <a:bodyPr/>
        <a:lstStyle/>
        <a:p>
          <a:endParaRPr lang="en-US" sz="1100"/>
        </a:p>
      </dgm:t>
    </dgm:pt>
    <dgm:pt modelId="{12A8B619-77CA-469A-8702-9C33EDEBF28F}" type="sibTrans" cxnId="{8607614D-D045-4BFB-9C54-8116E1EBD150}">
      <dgm:prSet/>
      <dgm:spPr/>
      <dgm:t>
        <a:bodyPr/>
        <a:lstStyle/>
        <a:p>
          <a:endParaRPr lang="en-US" sz="1100"/>
        </a:p>
      </dgm:t>
    </dgm:pt>
    <dgm:pt modelId="{D2367864-C958-4CBD-92D8-8177216B1192}">
      <dgm:prSet phldrT="[Text]" custT="1"/>
      <dgm:spPr/>
      <dgm:t>
        <a:bodyPr/>
        <a:lstStyle/>
        <a:p>
          <a:r>
            <a:rPr lang="en-US" sz="1100"/>
            <a:t>End of Administrative Appeal</a:t>
          </a:r>
        </a:p>
      </dgm:t>
    </dgm:pt>
    <dgm:pt modelId="{5BB472AF-099F-495F-8E19-AAF079F646EF}" type="parTrans" cxnId="{4AEBB4BC-C431-4794-AE42-2CCC33ED75AD}">
      <dgm:prSet/>
      <dgm:spPr/>
      <dgm:t>
        <a:bodyPr/>
        <a:lstStyle/>
        <a:p>
          <a:endParaRPr lang="en-US" sz="1100"/>
        </a:p>
      </dgm:t>
    </dgm:pt>
    <dgm:pt modelId="{1BFCFE25-D14C-4BF7-95FC-C15CD3094B2D}" type="sibTrans" cxnId="{4AEBB4BC-C431-4794-AE42-2CCC33ED75AD}">
      <dgm:prSet/>
      <dgm:spPr/>
      <dgm:t>
        <a:bodyPr/>
        <a:lstStyle/>
        <a:p>
          <a:endParaRPr lang="en-US" sz="1100"/>
        </a:p>
      </dgm:t>
    </dgm:pt>
    <dgm:pt modelId="{1F83A72B-1B05-4FC4-9FF0-07F0DEDE89F8}">
      <dgm:prSet phldrT="[Text]" custT="1"/>
      <dgm:spPr/>
      <dgm:t>
        <a:bodyPr/>
        <a:lstStyle/>
        <a:p>
          <a:r>
            <a:rPr lang="en-US" sz="1100" b="1"/>
            <a:t>Grievance Commitee Hearing Held</a:t>
          </a:r>
          <a:br>
            <a:rPr lang="en-US" sz="1100"/>
          </a:br>
          <a:r>
            <a:rPr lang="en-US" sz="1100"/>
            <a:t>During the hearing you may call witnesses, cross-examine the other party's witnesses and present documents to support your case. </a:t>
          </a:r>
        </a:p>
      </dgm:t>
    </dgm:pt>
    <dgm:pt modelId="{4D15A645-02CB-4778-8B25-7F45B39F9A64}" type="parTrans" cxnId="{4A30BA57-C49C-431D-ABDC-83065563A3A9}">
      <dgm:prSet/>
      <dgm:spPr/>
      <dgm:t>
        <a:bodyPr/>
        <a:lstStyle/>
        <a:p>
          <a:endParaRPr lang="en-US" sz="1100"/>
        </a:p>
      </dgm:t>
    </dgm:pt>
    <dgm:pt modelId="{A6ACD148-17C7-489F-8A11-F28587F3CF51}" type="sibTrans" cxnId="{4A30BA57-C49C-431D-ABDC-83065563A3A9}">
      <dgm:prSet/>
      <dgm:spPr/>
      <dgm:t>
        <a:bodyPr/>
        <a:lstStyle/>
        <a:p>
          <a:endParaRPr lang="en-US" sz="1100"/>
        </a:p>
      </dgm:t>
    </dgm:pt>
    <dgm:pt modelId="{34F4B9B6-4C3F-45BB-AF25-8D1E7A06F9B1}">
      <dgm:prSet phldrT="[Text]" custT="1"/>
      <dgm:spPr/>
      <dgm:t>
        <a:bodyPr/>
        <a:lstStyle/>
        <a:p>
          <a:r>
            <a:rPr lang="en-US" sz="1100" b="1"/>
            <a:t>Grievance Committee Issues Final Decision</a:t>
          </a:r>
          <a:br>
            <a:rPr lang="en-US" sz="1100"/>
          </a:br>
          <a:r>
            <a:rPr lang="en-US" sz="1100"/>
            <a:t>The decision must be issued in writing to each party within 20 calendar days after the hearing concludes.</a:t>
          </a:r>
        </a:p>
      </dgm:t>
    </dgm:pt>
    <dgm:pt modelId="{62F0A1C6-C4DB-4C2B-AAA3-41BBCEFCF094}" type="parTrans" cxnId="{97E2A2A8-4B73-403C-8307-B4458CB443EC}">
      <dgm:prSet/>
      <dgm:spPr/>
      <dgm:t>
        <a:bodyPr/>
        <a:lstStyle/>
        <a:p>
          <a:endParaRPr lang="en-US" sz="1100"/>
        </a:p>
      </dgm:t>
    </dgm:pt>
    <dgm:pt modelId="{21951BEA-72DB-45F5-B2F8-A1FEC886FFEC}" type="sibTrans" cxnId="{97E2A2A8-4B73-403C-8307-B4458CB443EC}">
      <dgm:prSet/>
      <dgm:spPr/>
      <dgm:t>
        <a:bodyPr/>
        <a:lstStyle/>
        <a:p>
          <a:endParaRPr lang="en-US" sz="1100"/>
        </a:p>
      </dgm:t>
    </dgm:pt>
    <dgm:pt modelId="{65840B33-3257-4A56-9A13-126F85A0333B}">
      <dgm:prSet phldrT="[Text]" custT="1"/>
      <dgm:spPr/>
      <dgm:t>
        <a:bodyPr/>
        <a:lstStyle/>
        <a:p>
          <a:r>
            <a:rPr lang="en-US" sz="1100"/>
            <a:t>End of Administrative Appeal</a:t>
          </a:r>
          <a:br>
            <a:rPr lang="en-US" sz="1100"/>
          </a:br>
          <a:endParaRPr lang="en-US" sz="1100"/>
        </a:p>
      </dgm:t>
    </dgm:pt>
    <dgm:pt modelId="{61AD30E8-BC03-469C-B45D-9033BBAB1FAB}" type="parTrans" cxnId="{FCBC188D-938A-438B-8BA6-B59832458365}">
      <dgm:prSet/>
      <dgm:spPr/>
      <dgm:t>
        <a:bodyPr/>
        <a:lstStyle/>
        <a:p>
          <a:endParaRPr lang="en-US" sz="1100"/>
        </a:p>
      </dgm:t>
    </dgm:pt>
    <dgm:pt modelId="{720DA227-F646-49E2-B588-3E67A485AF57}" type="sibTrans" cxnId="{FCBC188D-938A-438B-8BA6-B59832458365}">
      <dgm:prSet/>
      <dgm:spPr/>
      <dgm:t>
        <a:bodyPr/>
        <a:lstStyle/>
        <a:p>
          <a:endParaRPr lang="en-US" sz="1100"/>
        </a:p>
      </dgm:t>
    </dgm:pt>
    <dgm:pt modelId="{461449AF-C1C5-4D15-89C3-DC928A045199}" type="pres">
      <dgm:prSet presAssocID="{F9042434-57EC-4696-88C0-D7D7E0EDB6BD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BDF220B5-6381-4A1E-9202-52C6FA304C20}" type="pres">
      <dgm:prSet presAssocID="{F9042434-57EC-4696-88C0-D7D7E0EDB6BD}" presName="hierFlow" presStyleCnt="0"/>
      <dgm:spPr/>
    </dgm:pt>
    <dgm:pt modelId="{2A698020-8177-4E5E-A902-7BA82627B0F7}" type="pres">
      <dgm:prSet presAssocID="{F9042434-57EC-4696-88C0-D7D7E0EDB6BD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23BE34CD-8A33-4E06-B1F6-491BEF7A8F17}" type="pres">
      <dgm:prSet presAssocID="{C907077A-F55D-40AC-8204-4F27C9D8FC03}" presName="Name14" presStyleCnt="0"/>
      <dgm:spPr/>
    </dgm:pt>
    <dgm:pt modelId="{FA28C69C-F374-47DA-8FE2-8787831D98B1}" type="pres">
      <dgm:prSet presAssocID="{C907077A-F55D-40AC-8204-4F27C9D8FC03}" presName="level1Shape" presStyleLbl="node0" presStyleIdx="0" presStyleCnt="1" custScaleX="191066">
        <dgm:presLayoutVars>
          <dgm:chPref val="3"/>
        </dgm:presLayoutVars>
      </dgm:prSet>
      <dgm:spPr/>
    </dgm:pt>
    <dgm:pt modelId="{2EE5E722-377B-4FDD-93F4-E9A53C941059}" type="pres">
      <dgm:prSet presAssocID="{C907077A-F55D-40AC-8204-4F27C9D8FC03}" presName="hierChild2" presStyleCnt="0"/>
      <dgm:spPr/>
    </dgm:pt>
    <dgm:pt modelId="{D74DD366-EA63-4540-A146-FA46F1971B4D}" type="pres">
      <dgm:prSet presAssocID="{DB1E5580-4412-4460-80CF-DA0FC38F5DFF}" presName="Name19" presStyleLbl="parChTrans1D2" presStyleIdx="0" presStyleCnt="1"/>
      <dgm:spPr/>
    </dgm:pt>
    <dgm:pt modelId="{84DB233E-74A7-423A-81B8-CEA7A535BEB1}" type="pres">
      <dgm:prSet presAssocID="{3528A19C-2622-4B50-979B-EF682C429E71}" presName="Name21" presStyleCnt="0"/>
      <dgm:spPr/>
    </dgm:pt>
    <dgm:pt modelId="{7AB88B53-549B-4857-9532-F6583D739A91}" type="pres">
      <dgm:prSet presAssocID="{3528A19C-2622-4B50-979B-EF682C429E71}" presName="level2Shape" presStyleLbl="node2" presStyleIdx="0" presStyleCnt="1" custScaleX="192963"/>
      <dgm:spPr/>
    </dgm:pt>
    <dgm:pt modelId="{962DC6C4-EC59-45D1-AE80-272A83771D72}" type="pres">
      <dgm:prSet presAssocID="{3528A19C-2622-4B50-979B-EF682C429E71}" presName="hierChild3" presStyleCnt="0"/>
      <dgm:spPr/>
    </dgm:pt>
    <dgm:pt modelId="{FAEC9E4F-671C-4A46-83CA-7EA0E3ECAE10}" type="pres">
      <dgm:prSet presAssocID="{E4E071FF-7DA5-4451-BAD6-82934977C412}" presName="Name19" presStyleLbl="parChTrans1D3" presStyleIdx="0" presStyleCnt="2"/>
      <dgm:spPr/>
    </dgm:pt>
    <dgm:pt modelId="{249F1A41-0402-4D8D-B425-D227F69042B7}" type="pres">
      <dgm:prSet presAssocID="{980B6D28-7B43-40B0-8FF3-A580FFD2617E}" presName="Name21" presStyleCnt="0"/>
      <dgm:spPr/>
    </dgm:pt>
    <dgm:pt modelId="{B83068E2-A78D-413F-B9FF-1FB6B282C313}" type="pres">
      <dgm:prSet presAssocID="{980B6D28-7B43-40B0-8FF3-A580FFD2617E}" presName="level2Shape" presStyleLbl="node3" presStyleIdx="0" presStyleCnt="2"/>
      <dgm:spPr/>
    </dgm:pt>
    <dgm:pt modelId="{31824B0D-A40D-4427-B11A-9BA81327FE89}" type="pres">
      <dgm:prSet presAssocID="{980B6D28-7B43-40B0-8FF3-A580FFD2617E}" presName="hierChild3" presStyleCnt="0"/>
      <dgm:spPr/>
    </dgm:pt>
    <dgm:pt modelId="{07B1E124-F7DB-4D8E-8F18-8EEECA23A1D4}" type="pres">
      <dgm:prSet presAssocID="{4D15A645-02CB-4778-8B25-7F45B39F9A64}" presName="Name19" presStyleLbl="parChTrans1D4" presStyleIdx="0" presStyleCnt="4"/>
      <dgm:spPr/>
    </dgm:pt>
    <dgm:pt modelId="{7E44B084-D1A3-4465-B2FC-D6439C8A7B30}" type="pres">
      <dgm:prSet presAssocID="{1F83A72B-1B05-4FC4-9FF0-07F0DEDE89F8}" presName="Name21" presStyleCnt="0"/>
      <dgm:spPr/>
    </dgm:pt>
    <dgm:pt modelId="{B82F44AD-D6D9-4932-9C8C-9AE50A791F7B}" type="pres">
      <dgm:prSet presAssocID="{1F83A72B-1B05-4FC4-9FF0-07F0DEDE89F8}" presName="level2Shape" presStyleLbl="node4" presStyleIdx="0" presStyleCnt="4" custScaleX="295577"/>
      <dgm:spPr/>
    </dgm:pt>
    <dgm:pt modelId="{CB0A484D-7095-4B87-BD6C-DD5396155043}" type="pres">
      <dgm:prSet presAssocID="{1F83A72B-1B05-4FC4-9FF0-07F0DEDE89F8}" presName="hierChild3" presStyleCnt="0"/>
      <dgm:spPr/>
    </dgm:pt>
    <dgm:pt modelId="{1208DC97-17B6-40D5-8BC8-33EC4EAC7844}" type="pres">
      <dgm:prSet presAssocID="{62F0A1C6-C4DB-4C2B-AAA3-41BBCEFCF094}" presName="Name19" presStyleLbl="parChTrans1D4" presStyleIdx="1" presStyleCnt="4"/>
      <dgm:spPr/>
    </dgm:pt>
    <dgm:pt modelId="{614D5630-9A4B-47F0-95E6-22410CE0F42F}" type="pres">
      <dgm:prSet presAssocID="{34F4B9B6-4C3F-45BB-AF25-8D1E7A06F9B1}" presName="Name21" presStyleCnt="0"/>
      <dgm:spPr/>
    </dgm:pt>
    <dgm:pt modelId="{5C4F191C-1C21-430D-B4FF-4CF2DC45352C}" type="pres">
      <dgm:prSet presAssocID="{34F4B9B6-4C3F-45BB-AF25-8D1E7A06F9B1}" presName="level2Shape" presStyleLbl="node4" presStyleIdx="1" presStyleCnt="4" custScaleX="295577"/>
      <dgm:spPr/>
    </dgm:pt>
    <dgm:pt modelId="{B8751C29-B34F-4BDB-A3EF-605FCF495DB3}" type="pres">
      <dgm:prSet presAssocID="{34F4B9B6-4C3F-45BB-AF25-8D1E7A06F9B1}" presName="hierChild3" presStyleCnt="0"/>
      <dgm:spPr/>
    </dgm:pt>
    <dgm:pt modelId="{355C76AA-8392-41BE-B8D4-513F642EA93D}" type="pres">
      <dgm:prSet presAssocID="{61AD30E8-BC03-469C-B45D-9033BBAB1FAB}" presName="Name19" presStyleLbl="parChTrans1D4" presStyleIdx="2" presStyleCnt="4"/>
      <dgm:spPr/>
    </dgm:pt>
    <dgm:pt modelId="{6D91AEFA-B5F5-4083-A390-BF81369B6C37}" type="pres">
      <dgm:prSet presAssocID="{65840B33-3257-4A56-9A13-126F85A0333B}" presName="Name21" presStyleCnt="0"/>
      <dgm:spPr/>
    </dgm:pt>
    <dgm:pt modelId="{095211EA-983C-479A-938A-98E664973400}" type="pres">
      <dgm:prSet presAssocID="{65840B33-3257-4A56-9A13-126F85A0333B}" presName="level2Shape" presStyleLbl="node4" presStyleIdx="2" presStyleCnt="4"/>
      <dgm:spPr/>
    </dgm:pt>
    <dgm:pt modelId="{09542722-543F-4937-9275-2B114E92DE59}" type="pres">
      <dgm:prSet presAssocID="{65840B33-3257-4A56-9A13-126F85A0333B}" presName="hierChild3" presStyleCnt="0"/>
      <dgm:spPr/>
    </dgm:pt>
    <dgm:pt modelId="{A6E33C70-2AF7-4528-BACF-04FA04FE7F50}" type="pres">
      <dgm:prSet presAssocID="{A065A6AB-6BCD-4B77-8743-DB1C361AA51C}" presName="Name19" presStyleLbl="parChTrans1D3" presStyleIdx="1" presStyleCnt="2"/>
      <dgm:spPr/>
    </dgm:pt>
    <dgm:pt modelId="{037C5788-8655-490E-879D-8AA5DA56F469}" type="pres">
      <dgm:prSet presAssocID="{D5FBE134-6058-473F-BA89-7E5A06132370}" presName="Name21" presStyleCnt="0"/>
      <dgm:spPr/>
    </dgm:pt>
    <dgm:pt modelId="{CA0EE3B9-FDF3-455E-A127-43B2F4A24E14}" type="pres">
      <dgm:prSet presAssocID="{D5FBE134-6058-473F-BA89-7E5A06132370}" presName="level2Shape" presStyleLbl="node3" presStyleIdx="1" presStyleCnt="2"/>
      <dgm:spPr/>
    </dgm:pt>
    <dgm:pt modelId="{B4DEC9A1-93A8-4600-BB5B-DF695E80B9C4}" type="pres">
      <dgm:prSet presAssocID="{D5FBE134-6058-473F-BA89-7E5A06132370}" presName="hierChild3" presStyleCnt="0"/>
      <dgm:spPr/>
    </dgm:pt>
    <dgm:pt modelId="{C267730F-FCB5-4395-825A-74D80FB76A0A}" type="pres">
      <dgm:prSet presAssocID="{5BB472AF-099F-495F-8E19-AAF079F646EF}" presName="Name19" presStyleLbl="parChTrans1D4" presStyleIdx="3" presStyleCnt="4"/>
      <dgm:spPr/>
    </dgm:pt>
    <dgm:pt modelId="{BAB2AB2E-F98F-47EE-B24D-9193B14A8BFD}" type="pres">
      <dgm:prSet presAssocID="{D2367864-C958-4CBD-92D8-8177216B1192}" presName="Name21" presStyleCnt="0"/>
      <dgm:spPr/>
    </dgm:pt>
    <dgm:pt modelId="{7B5F0B63-4ADF-4B47-BFFA-1E471B6A0F28}" type="pres">
      <dgm:prSet presAssocID="{D2367864-C958-4CBD-92D8-8177216B1192}" presName="level2Shape" presStyleLbl="node4" presStyleIdx="3" presStyleCnt="4"/>
      <dgm:spPr/>
    </dgm:pt>
    <dgm:pt modelId="{65A4FBA2-18CA-4E90-A848-649DFE0D5DB0}" type="pres">
      <dgm:prSet presAssocID="{D2367864-C958-4CBD-92D8-8177216B1192}" presName="hierChild3" presStyleCnt="0"/>
      <dgm:spPr/>
    </dgm:pt>
    <dgm:pt modelId="{1717A815-F4F4-4D4F-B6E1-2F0912246FFF}" type="pres">
      <dgm:prSet presAssocID="{F9042434-57EC-4696-88C0-D7D7E0EDB6BD}" presName="bgShapesFlow" presStyleCnt="0"/>
      <dgm:spPr/>
    </dgm:pt>
  </dgm:ptLst>
  <dgm:cxnLst>
    <dgm:cxn modelId="{4F9D4B10-3119-4E75-93EC-4FAAD3BF3BB7}" type="presOf" srcId="{D2367864-C958-4CBD-92D8-8177216B1192}" destId="{7B5F0B63-4ADF-4B47-BFFA-1E471B6A0F28}" srcOrd="0" destOrd="0" presId="urn:microsoft.com/office/officeart/2005/8/layout/hierarchy6"/>
    <dgm:cxn modelId="{F15B8110-241A-4219-AA8E-FF212E019C87}" type="presOf" srcId="{65840B33-3257-4A56-9A13-126F85A0333B}" destId="{095211EA-983C-479A-938A-98E664973400}" srcOrd="0" destOrd="0" presId="urn:microsoft.com/office/officeart/2005/8/layout/hierarchy6"/>
    <dgm:cxn modelId="{82468619-AE09-4CB9-A3E2-CB00CF124425}" type="presOf" srcId="{C907077A-F55D-40AC-8204-4F27C9D8FC03}" destId="{FA28C69C-F374-47DA-8FE2-8787831D98B1}" srcOrd="0" destOrd="0" presId="urn:microsoft.com/office/officeart/2005/8/layout/hierarchy6"/>
    <dgm:cxn modelId="{EA8FFF1B-3120-4814-AD19-44B3DCD53072}" type="presOf" srcId="{3528A19C-2622-4B50-979B-EF682C429E71}" destId="{7AB88B53-549B-4857-9532-F6583D739A91}" srcOrd="0" destOrd="0" presId="urn:microsoft.com/office/officeart/2005/8/layout/hierarchy6"/>
    <dgm:cxn modelId="{7E9CE825-D87E-4C90-8AD0-0B2714D569B3}" type="presOf" srcId="{DB1E5580-4412-4460-80CF-DA0FC38F5DFF}" destId="{D74DD366-EA63-4540-A146-FA46F1971B4D}" srcOrd="0" destOrd="0" presId="urn:microsoft.com/office/officeart/2005/8/layout/hierarchy6"/>
    <dgm:cxn modelId="{FFB01A38-9000-4405-B852-EA7C26F1F5E6}" type="presOf" srcId="{D5FBE134-6058-473F-BA89-7E5A06132370}" destId="{CA0EE3B9-FDF3-455E-A127-43B2F4A24E14}" srcOrd="0" destOrd="0" presId="urn:microsoft.com/office/officeart/2005/8/layout/hierarchy6"/>
    <dgm:cxn modelId="{4AEF835B-0F21-49A0-9804-24C6A709005E}" type="presOf" srcId="{61AD30E8-BC03-469C-B45D-9033BBAB1FAB}" destId="{355C76AA-8392-41BE-B8D4-513F642EA93D}" srcOrd="0" destOrd="0" presId="urn:microsoft.com/office/officeart/2005/8/layout/hierarchy6"/>
    <dgm:cxn modelId="{95D36461-BE1B-405F-A1EB-D1AA44F4AD45}" srcId="{F9042434-57EC-4696-88C0-D7D7E0EDB6BD}" destId="{C907077A-F55D-40AC-8204-4F27C9D8FC03}" srcOrd="0" destOrd="0" parTransId="{DEE4C255-B78F-4CB5-8DDD-B6A9045E7809}" sibTransId="{8138FC9A-CB36-432D-A69B-816936CBB3B3}"/>
    <dgm:cxn modelId="{8829574B-0AA6-4907-938B-662E81010464}" type="presOf" srcId="{34F4B9B6-4C3F-45BB-AF25-8D1E7A06F9B1}" destId="{5C4F191C-1C21-430D-B4FF-4CF2DC45352C}" srcOrd="0" destOrd="0" presId="urn:microsoft.com/office/officeart/2005/8/layout/hierarchy6"/>
    <dgm:cxn modelId="{83BED16B-8BA3-45F5-B737-93399CE8BEC0}" type="presOf" srcId="{4D15A645-02CB-4778-8B25-7F45B39F9A64}" destId="{07B1E124-F7DB-4D8E-8F18-8EEECA23A1D4}" srcOrd="0" destOrd="0" presId="urn:microsoft.com/office/officeart/2005/8/layout/hierarchy6"/>
    <dgm:cxn modelId="{8607614D-D045-4BFB-9C54-8116E1EBD150}" srcId="{3528A19C-2622-4B50-979B-EF682C429E71}" destId="{D5FBE134-6058-473F-BA89-7E5A06132370}" srcOrd="1" destOrd="0" parTransId="{A065A6AB-6BCD-4B77-8743-DB1C361AA51C}" sibTransId="{12A8B619-77CA-469A-8702-9C33EDEBF28F}"/>
    <dgm:cxn modelId="{4A30BA57-C49C-431D-ABDC-83065563A3A9}" srcId="{980B6D28-7B43-40B0-8FF3-A580FFD2617E}" destId="{1F83A72B-1B05-4FC4-9FF0-07F0DEDE89F8}" srcOrd="0" destOrd="0" parTransId="{4D15A645-02CB-4778-8B25-7F45B39F9A64}" sibTransId="{A6ACD148-17C7-489F-8A11-F28587F3CF51}"/>
    <dgm:cxn modelId="{FCBC188D-938A-438B-8BA6-B59832458365}" srcId="{34F4B9B6-4C3F-45BB-AF25-8D1E7A06F9B1}" destId="{65840B33-3257-4A56-9A13-126F85A0333B}" srcOrd="0" destOrd="0" parTransId="{61AD30E8-BC03-469C-B45D-9033BBAB1FAB}" sibTransId="{720DA227-F646-49E2-B588-3E67A485AF57}"/>
    <dgm:cxn modelId="{DA0CCC91-3024-4FFF-8157-41B018E9C03C}" type="presOf" srcId="{E4E071FF-7DA5-4451-BAD6-82934977C412}" destId="{FAEC9E4F-671C-4A46-83CA-7EA0E3ECAE10}" srcOrd="0" destOrd="0" presId="urn:microsoft.com/office/officeart/2005/8/layout/hierarchy6"/>
    <dgm:cxn modelId="{3AB2C29A-5053-4698-A363-B4E13F81DC37}" srcId="{C907077A-F55D-40AC-8204-4F27C9D8FC03}" destId="{3528A19C-2622-4B50-979B-EF682C429E71}" srcOrd="0" destOrd="0" parTransId="{DB1E5580-4412-4460-80CF-DA0FC38F5DFF}" sibTransId="{268CA618-6696-447D-87DE-F545856996E6}"/>
    <dgm:cxn modelId="{6997509C-37DC-4512-94CE-53764C61DE7A}" type="presOf" srcId="{1F83A72B-1B05-4FC4-9FF0-07F0DEDE89F8}" destId="{B82F44AD-D6D9-4932-9C8C-9AE50A791F7B}" srcOrd="0" destOrd="0" presId="urn:microsoft.com/office/officeart/2005/8/layout/hierarchy6"/>
    <dgm:cxn modelId="{97E2A2A8-4B73-403C-8307-B4458CB443EC}" srcId="{1F83A72B-1B05-4FC4-9FF0-07F0DEDE89F8}" destId="{34F4B9B6-4C3F-45BB-AF25-8D1E7A06F9B1}" srcOrd="0" destOrd="0" parTransId="{62F0A1C6-C4DB-4C2B-AAA3-41BBCEFCF094}" sibTransId="{21951BEA-72DB-45F5-B2F8-A1FEC886FFEC}"/>
    <dgm:cxn modelId="{193864B9-D203-4BCC-8C33-08B37974863B}" type="presOf" srcId="{F9042434-57EC-4696-88C0-D7D7E0EDB6BD}" destId="{461449AF-C1C5-4D15-89C3-DC928A045199}" srcOrd="0" destOrd="0" presId="urn:microsoft.com/office/officeart/2005/8/layout/hierarchy6"/>
    <dgm:cxn modelId="{4AEBB4BC-C431-4794-AE42-2CCC33ED75AD}" srcId="{D5FBE134-6058-473F-BA89-7E5A06132370}" destId="{D2367864-C958-4CBD-92D8-8177216B1192}" srcOrd="0" destOrd="0" parTransId="{5BB472AF-099F-495F-8E19-AAF079F646EF}" sibTransId="{1BFCFE25-D14C-4BF7-95FC-C15CD3094B2D}"/>
    <dgm:cxn modelId="{F17546BF-7245-437B-BE75-BBF0B6FB992D}" type="presOf" srcId="{62F0A1C6-C4DB-4C2B-AAA3-41BBCEFCF094}" destId="{1208DC97-17B6-40D5-8BC8-33EC4EAC7844}" srcOrd="0" destOrd="0" presId="urn:microsoft.com/office/officeart/2005/8/layout/hierarchy6"/>
    <dgm:cxn modelId="{3B3DF6C2-1CA7-4C54-8D43-E2F54A798F9A}" type="presOf" srcId="{980B6D28-7B43-40B0-8FF3-A580FFD2617E}" destId="{B83068E2-A78D-413F-B9FF-1FB6B282C313}" srcOrd="0" destOrd="0" presId="urn:microsoft.com/office/officeart/2005/8/layout/hierarchy6"/>
    <dgm:cxn modelId="{697392C8-5B95-462D-B393-06ED228D7CED}" type="presOf" srcId="{A065A6AB-6BCD-4B77-8743-DB1C361AA51C}" destId="{A6E33C70-2AF7-4528-BACF-04FA04FE7F50}" srcOrd="0" destOrd="0" presId="urn:microsoft.com/office/officeart/2005/8/layout/hierarchy6"/>
    <dgm:cxn modelId="{DCE2E4F4-DC13-468A-B8EC-03CCF59C328B}" srcId="{3528A19C-2622-4B50-979B-EF682C429E71}" destId="{980B6D28-7B43-40B0-8FF3-A580FFD2617E}" srcOrd="0" destOrd="0" parTransId="{E4E071FF-7DA5-4451-BAD6-82934977C412}" sibTransId="{5765E8AC-8364-4664-9AE3-51FB359C7CC0}"/>
    <dgm:cxn modelId="{9A0ECFFF-1715-47E1-A72C-D54718D7C01B}" type="presOf" srcId="{5BB472AF-099F-495F-8E19-AAF079F646EF}" destId="{C267730F-FCB5-4395-825A-74D80FB76A0A}" srcOrd="0" destOrd="0" presId="urn:microsoft.com/office/officeart/2005/8/layout/hierarchy6"/>
    <dgm:cxn modelId="{5BF2306C-D473-48BB-B451-279401AAF071}" type="presParOf" srcId="{461449AF-C1C5-4D15-89C3-DC928A045199}" destId="{BDF220B5-6381-4A1E-9202-52C6FA304C20}" srcOrd="0" destOrd="0" presId="urn:microsoft.com/office/officeart/2005/8/layout/hierarchy6"/>
    <dgm:cxn modelId="{0E54CE73-AAF8-4FB3-B50B-18FDE12DBD26}" type="presParOf" srcId="{BDF220B5-6381-4A1E-9202-52C6FA304C20}" destId="{2A698020-8177-4E5E-A902-7BA82627B0F7}" srcOrd="0" destOrd="0" presId="urn:microsoft.com/office/officeart/2005/8/layout/hierarchy6"/>
    <dgm:cxn modelId="{DD818845-6867-46FD-8769-E83BEE6A7F2D}" type="presParOf" srcId="{2A698020-8177-4E5E-A902-7BA82627B0F7}" destId="{23BE34CD-8A33-4E06-B1F6-491BEF7A8F17}" srcOrd="0" destOrd="0" presId="urn:microsoft.com/office/officeart/2005/8/layout/hierarchy6"/>
    <dgm:cxn modelId="{E5F8B92A-5CAF-40BB-ABF4-A49E6AECEE3F}" type="presParOf" srcId="{23BE34CD-8A33-4E06-B1F6-491BEF7A8F17}" destId="{FA28C69C-F374-47DA-8FE2-8787831D98B1}" srcOrd="0" destOrd="0" presId="urn:microsoft.com/office/officeart/2005/8/layout/hierarchy6"/>
    <dgm:cxn modelId="{7FF3E0A0-4BF9-49E2-977A-F9BBB8C3A18A}" type="presParOf" srcId="{23BE34CD-8A33-4E06-B1F6-491BEF7A8F17}" destId="{2EE5E722-377B-4FDD-93F4-E9A53C941059}" srcOrd="1" destOrd="0" presId="urn:microsoft.com/office/officeart/2005/8/layout/hierarchy6"/>
    <dgm:cxn modelId="{121E5DD0-E049-40FD-9F6B-ECBA944719EE}" type="presParOf" srcId="{2EE5E722-377B-4FDD-93F4-E9A53C941059}" destId="{D74DD366-EA63-4540-A146-FA46F1971B4D}" srcOrd="0" destOrd="0" presId="urn:microsoft.com/office/officeart/2005/8/layout/hierarchy6"/>
    <dgm:cxn modelId="{738A0A38-6A0B-4840-8585-0BC8A8DF6662}" type="presParOf" srcId="{2EE5E722-377B-4FDD-93F4-E9A53C941059}" destId="{84DB233E-74A7-423A-81B8-CEA7A535BEB1}" srcOrd="1" destOrd="0" presId="urn:microsoft.com/office/officeart/2005/8/layout/hierarchy6"/>
    <dgm:cxn modelId="{2578884E-B4E1-4C27-82BE-BD91E03CB1DC}" type="presParOf" srcId="{84DB233E-74A7-423A-81B8-CEA7A535BEB1}" destId="{7AB88B53-549B-4857-9532-F6583D739A91}" srcOrd="0" destOrd="0" presId="urn:microsoft.com/office/officeart/2005/8/layout/hierarchy6"/>
    <dgm:cxn modelId="{F59C1F97-F5D7-4FE4-8D9C-DE0374A0F4B2}" type="presParOf" srcId="{84DB233E-74A7-423A-81B8-CEA7A535BEB1}" destId="{962DC6C4-EC59-45D1-AE80-272A83771D72}" srcOrd="1" destOrd="0" presId="urn:microsoft.com/office/officeart/2005/8/layout/hierarchy6"/>
    <dgm:cxn modelId="{8204E62D-5CB0-4F3D-BA92-36C453478140}" type="presParOf" srcId="{962DC6C4-EC59-45D1-AE80-272A83771D72}" destId="{FAEC9E4F-671C-4A46-83CA-7EA0E3ECAE10}" srcOrd="0" destOrd="0" presId="urn:microsoft.com/office/officeart/2005/8/layout/hierarchy6"/>
    <dgm:cxn modelId="{6D1FB0E4-1B29-4A05-92DD-36CFF2490BBF}" type="presParOf" srcId="{962DC6C4-EC59-45D1-AE80-272A83771D72}" destId="{249F1A41-0402-4D8D-B425-D227F69042B7}" srcOrd="1" destOrd="0" presId="urn:microsoft.com/office/officeart/2005/8/layout/hierarchy6"/>
    <dgm:cxn modelId="{E4E1BE9B-D613-4E18-80BD-8D4D0C7D285D}" type="presParOf" srcId="{249F1A41-0402-4D8D-B425-D227F69042B7}" destId="{B83068E2-A78D-413F-B9FF-1FB6B282C313}" srcOrd="0" destOrd="0" presId="urn:microsoft.com/office/officeart/2005/8/layout/hierarchy6"/>
    <dgm:cxn modelId="{2FE258EC-3623-4B76-BE2A-60DE5F6E0201}" type="presParOf" srcId="{249F1A41-0402-4D8D-B425-D227F69042B7}" destId="{31824B0D-A40D-4427-B11A-9BA81327FE89}" srcOrd="1" destOrd="0" presId="urn:microsoft.com/office/officeart/2005/8/layout/hierarchy6"/>
    <dgm:cxn modelId="{A4C7B223-69C6-4F2D-98F7-91071E3FBB6F}" type="presParOf" srcId="{31824B0D-A40D-4427-B11A-9BA81327FE89}" destId="{07B1E124-F7DB-4D8E-8F18-8EEECA23A1D4}" srcOrd="0" destOrd="0" presId="urn:microsoft.com/office/officeart/2005/8/layout/hierarchy6"/>
    <dgm:cxn modelId="{8275B5DE-3D29-4CF3-829D-4893E77DD7DE}" type="presParOf" srcId="{31824B0D-A40D-4427-B11A-9BA81327FE89}" destId="{7E44B084-D1A3-4465-B2FC-D6439C8A7B30}" srcOrd="1" destOrd="0" presId="urn:microsoft.com/office/officeart/2005/8/layout/hierarchy6"/>
    <dgm:cxn modelId="{150E55FF-C51A-44DC-82DA-AC8C34A48BF2}" type="presParOf" srcId="{7E44B084-D1A3-4465-B2FC-D6439C8A7B30}" destId="{B82F44AD-D6D9-4932-9C8C-9AE50A791F7B}" srcOrd="0" destOrd="0" presId="urn:microsoft.com/office/officeart/2005/8/layout/hierarchy6"/>
    <dgm:cxn modelId="{FFB84DA8-7619-4C36-BB74-64ADB0693F53}" type="presParOf" srcId="{7E44B084-D1A3-4465-B2FC-D6439C8A7B30}" destId="{CB0A484D-7095-4B87-BD6C-DD5396155043}" srcOrd="1" destOrd="0" presId="urn:microsoft.com/office/officeart/2005/8/layout/hierarchy6"/>
    <dgm:cxn modelId="{D064AEED-7787-436E-A700-67D5934AA68F}" type="presParOf" srcId="{CB0A484D-7095-4B87-BD6C-DD5396155043}" destId="{1208DC97-17B6-40D5-8BC8-33EC4EAC7844}" srcOrd="0" destOrd="0" presId="urn:microsoft.com/office/officeart/2005/8/layout/hierarchy6"/>
    <dgm:cxn modelId="{3A1E6D6F-C993-42CC-A8BB-DD92ECBF4505}" type="presParOf" srcId="{CB0A484D-7095-4B87-BD6C-DD5396155043}" destId="{614D5630-9A4B-47F0-95E6-22410CE0F42F}" srcOrd="1" destOrd="0" presId="urn:microsoft.com/office/officeart/2005/8/layout/hierarchy6"/>
    <dgm:cxn modelId="{DF2ADC24-44C4-4024-A325-97E897E9135A}" type="presParOf" srcId="{614D5630-9A4B-47F0-95E6-22410CE0F42F}" destId="{5C4F191C-1C21-430D-B4FF-4CF2DC45352C}" srcOrd="0" destOrd="0" presId="urn:microsoft.com/office/officeart/2005/8/layout/hierarchy6"/>
    <dgm:cxn modelId="{06A59A3C-819F-4D04-9EF7-34908D434E89}" type="presParOf" srcId="{614D5630-9A4B-47F0-95E6-22410CE0F42F}" destId="{B8751C29-B34F-4BDB-A3EF-605FCF495DB3}" srcOrd="1" destOrd="0" presId="urn:microsoft.com/office/officeart/2005/8/layout/hierarchy6"/>
    <dgm:cxn modelId="{2486B881-7C95-401B-8716-0A31E381B78C}" type="presParOf" srcId="{B8751C29-B34F-4BDB-A3EF-605FCF495DB3}" destId="{355C76AA-8392-41BE-B8D4-513F642EA93D}" srcOrd="0" destOrd="0" presId="urn:microsoft.com/office/officeart/2005/8/layout/hierarchy6"/>
    <dgm:cxn modelId="{36CA8278-9F3D-474E-8656-0BC91BABC74A}" type="presParOf" srcId="{B8751C29-B34F-4BDB-A3EF-605FCF495DB3}" destId="{6D91AEFA-B5F5-4083-A390-BF81369B6C37}" srcOrd="1" destOrd="0" presId="urn:microsoft.com/office/officeart/2005/8/layout/hierarchy6"/>
    <dgm:cxn modelId="{0A1D4D15-DFA9-4F6A-BC2B-05543FAF849E}" type="presParOf" srcId="{6D91AEFA-B5F5-4083-A390-BF81369B6C37}" destId="{095211EA-983C-479A-938A-98E664973400}" srcOrd="0" destOrd="0" presId="urn:microsoft.com/office/officeart/2005/8/layout/hierarchy6"/>
    <dgm:cxn modelId="{6349280E-87A3-4577-B1FA-7C3B0EA396D9}" type="presParOf" srcId="{6D91AEFA-B5F5-4083-A390-BF81369B6C37}" destId="{09542722-543F-4937-9275-2B114E92DE59}" srcOrd="1" destOrd="0" presId="urn:microsoft.com/office/officeart/2005/8/layout/hierarchy6"/>
    <dgm:cxn modelId="{C23CA0D6-7049-4B85-91CF-CC3DEB4CEE05}" type="presParOf" srcId="{962DC6C4-EC59-45D1-AE80-272A83771D72}" destId="{A6E33C70-2AF7-4528-BACF-04FA04FE7F50}" srcOrd="2" destOrd="0" presId="urn:microsoft.com/office/officeart/2005/8/layout/hierarchy6"/>
    <dgm:cxn modelId="{B56A1121-54A2-40DA-A27A-A2CFE3084F97}" type="presParOf" srcId="{962DC6C4-EC59-45D1-AE80-272A83771D72}" destId="{037C5788-8655-490E-879D-8AA5DA56F469}" srcOrd="3" destOrd="0" presId="urn:microsoft.com/office/officeart/2005/8/layout/hierarchy6"/>
    <dgm:cxn modelId="{7FB8E740-5008-4081-A962-B33ACBDDEB77}" type="presParOf" srcId="{037C5788-8655-490E-879D-8AA5DA56F469}" destId="{CA0EE3B9-FDF3-455E-A127-43B2F4A24E14}" srcOrd="0" destOrd="0" presId="urn:microsoft.com/office/officeart/2005/8/layout/hierarchy6"/>
    <dgm:cxn modelId="{22236BF6-7233-4562-8F35-9BB192447694}" type="presParOf" srcId="{037C5788-8655-490E-879D-8AA5DA56F469}" destId="{B4DEC9A1-93A8-4600-BB5B-DF695E80B9C4}" srcOrd="1" destOrd="0" presId="urn:microsoft.com/office/officeart/2005/8/layout/hierarchy6"/>
    <dgm:cxn modelId="{320F136A-3DE4-454A-92B4-115C6211CD57}" type="presParOf" srcId="{B4DEC9A1-93A8-4600-BB5B-DF695E80B9C4}" destId="{C267730F-FCB5-4395-825A-74D80FB76A0A}" srcOrd="0" destOrd="0" presId="urn:microsoft.com/office/officeart/2005/8/layout/hierarchy6"/>
    <dgm:cxn modelId="{CCBD78B4-8420-4CA0-A2A7-57A8137A32C0}" type="presParOf" srcId="{B4DEC9A1-93A8-4600-BB5B-DF695E80B9C4}" destId="{BAB2AB2E-F98F-47EE-B24D-9193B14A8BFD}" srcOrd="1" destOrd="0" presId="urn:microsoft.com/office/officeart/2005/8/layout/hierarchy6"/>
    <dgm:cxn modelId="{B3BBB257-1F7A-414C-A550-D583C0EB3A6B}" type="presParOf" srcId="{BAB2AB2E-F98F-47EE-B24D-9193B14A8BFD}" destId="{7B5F0B63-4ADF-4B47-BFFA-1E471B6A0F28}" srcOrd="0" destOrd="0" presId="urn:microsoft.com/office/officeart/2005/8/layout/hierarchy6"/>
    <dgm:cxn modelId="{241E910D-135F-479B-B513-7829CC7A5633}" type="presParOf" srcId="{BAB2AB2E-F98F-47EE-B24D-9193B14A8BFD}" destId="{65A4FBA2-18CA-4E90-A848-649DFE0D5DB0}" srcOrd="1" destOrd="0" presId="urn:microsoft.com/office/officeart/2005/8/layout/hierarchy6"/>
    <dgm:cxn modelId="{6297381F-60F8-4682-9A9E-10EEEE56ACDE}" type="presParOf" srcId="{461449AF-C1C5-4D15-89C3-DC928A045199}" destId="{1717A815-F4F4-4D4F-B6E1-2F0912246FFF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A28C69C-F374-47DA-8FE2-8787831D98B1}">
      <dsp:nvSpPr>
        <dsp:cNvPr id="0" name=""/>
        <dsp:cNvSpPr/>
      </dsp:nvSpPr>
      <dsp:spPr>
        <a:xfrm>
          <a:off x="4986218" y="692"/>
          <a:ext cx="2702061" cy="94280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Grievance Committee Hearing Scheduled</a:t>
          </a:r>
          <a:endParaRPr lang="en-US" sz="1100" kern="1200"/>
        </a:p>
      </dsp:txBody>
      <dsp:txXfrm>
        <a:off x="5013832" y="28306"/>
        <a:ext cx="2646833" cy="887573"/>
      </dsp:txXfrm>
    </dsp:sp>
    <dsp:sp modelId="{D74DD366-EA63-4540-A146-FA46F1971B4D}">
      <dsp:nvSpPr>
        <dsp:cNvPr id="0" name=""/>
        <dsp:cNvSpPr/>
      </dsp:nvSpPr>
      <dsp:spPr>
        <a:xfrm>
          <a:off x="6291528" y="943494"/>
          <a:ext cx="91440" cy="37712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7712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B88B53-549B-4857-9532-F6583D739A91}">
      <dsp:nvSpPr>
        <dsp:cNvPr id="0" name=""/>
        <dsp:cNvSpPr/>
      </dsp:nvSpPr>
      <dsp:spPr>
        <a:xfrm>
          <a:off x="4972804" y="1320614"/>
          <a:ext cx="2728888" cy="94280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Mediation</a:t>
          </a:r>
          <a:br>
            <a:rPr lang="en-US" sz="1100" kern="1200"/>
          </a:br>
          <a:r>
            <a:rPr lang="en-US" sz="1100" kern="1200"/>
            <a:t>Mediation is a process to help parties reach a mutually acceptable agreement to resolve the appeal.</a:t>
          </a:r>
        </a:p>
      </dsp:txBody>
      <dsp:txXfrm>
        <a:off x="5000418" y="1348228"/>
        <a:ext cx="2673660" cy="887573"/>
      </dsp:txXfrm>
    </dsp:sp>
    <dsp:sp modelId="{FAEC9E4F-671C-4A46-83CA-7EA0E3ECAE10}">
      <dsp:nvSpPr>
        <dsp:cNvPr id="0" name=""/>
        <dsp:cNvSpPr/>
      </dsp:nvSpPr>
      <dsp:spPr>
        <a:xfrm>
          <a:off x="4726553" y="2263416"/>
          <a:ext cx="1610695" cy="377120"/>
        </a:xfrm>
        <a:custGeom>
          <a:avLst/>
          <a:gdLst/>
          <a:ahLst/>
          <a:cxnLst/>
          <a:rect l="0" t="0" r="0" b="0"/>
          <a:pathLst>
            <a:path>
              <a:moveTo>
                <a:pt x="1610695" y="0"/>
              </a:moveTo>
              <a:lnTo>
                <a:pt x="1610695" y="188560"/>
              </a:lnTo>
              <a:lnTo>
                <a:pt x="0" y="188560"/>
              </a:lnTo>
              <a:lnTo>
                <a:pt x="0" y="3771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3068E2-A78D-413F-B9FF-1FB6B282C313}">
      <dsp:nvSpPr>
        <dsp:cNvPr id="0" name=""/>
        <dsp:cNvSpPr/>
      </dsp:nvSpPr>
      <dsp:spPr>
        <a:xfrm>
          <a:off x="4019451" y="2640537"/>
          <a:ext cx="1414202" cy="94280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No agreement is reached through mediation.</a:t>
          </a:r>
        </a:p>
      </dsp:txBody>
      <dsp:txXfrm>
        <a:off x="4047065" y="2668151"/>
        <a:ext cx="1358974" cy="887573"/>
      </dsp:txXfrm>
    </dsp:sp>
    <dsp:sp modelId="{07B1E124-F7DB-4D8E-8F18-8EEECA23A1D4}">
      <dsp:nvSpPr>
        <dsp:cNvPr id="0" name=""/>
        <dsp:cNvSpPr/>
      </dsp:nvSpPr>
      <dsp:spPr>
        <a:xfrm>
          <a:off x="4680833" y="3583339"/>
          <a:ext cx="91440" cy="37712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771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2F44AD-D6D9-4932-9C8C-9AE50A791F7B}">
      <dsp:nvSpPr>
        <dsp:cNvPr id="0" name=""/>
        <dsp:cNvSpPr/>
      </dsp:nvSpPr>
      <dsp:spPr>
        <a:xfrm>
          <a:off x="2636523" y="3960460"/>
          <a:ext cx="4180058" cy="94280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Grievance Commitee Hearing Held</a:t>
          </a:r>
          <a:br>
            <a:rPr lang="en-US" sz="1100" kern="1200"/>
          </a:br>
          <a:r>
            <a:rPr lang="en-US" sz="1100" kern="1200"/>
            <a:t>During the hearing you may call witnesses, cross-examine the other party's witnesses and present documents to support your case. </a:t>
          </a:r>
        </a:p>
      </dsp:txBody>
      <dsp:txXfrm>
        <a:off x="2664137" y="3988074"/>
        <a:ext cx="4124830" cy="887573"/>
      </dsp:txXfrm>
    </dsp:sp>
    <dsp:sp modelId="{1208DC97-17B6-40D5-8BC8-33EC4EAC7844}">
      <dsp:nvSpPr>
        <dsp:cNvPr id="0" name=""/>
        <dsp:cNvSpPr/>
      </dsp:nvSpPr>
      <dsp:spPr>
        <a:xfrm>
          <a:off x="4680833" y="4903262"/>
          <a:ext cx="91440" cy="37712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771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4F191C-1C21-430D-B4FF-4CF2DC45352C}">
      <dsp:nvSpPr>
        <dsp:cNvPr id="0" name=""/>
        <dsp:cNvSpPr/>
      </dsp:nvSpPr>
      <dsp:spPr>
        <a:xfrm>
          <a:off x="2636523" y="5280383"/>
          <a:ext cx="4180058" cy="94280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Grievance Committee Issues Final Decision</a:t>
          </a:r>
          <a:br>
            <a:rPr lang="en-US" sz="1100" kern="1200"/>
          </a:br>
          <a:r>
            <a:rPr lang="en-US" sz="1100" kern="1200"/>
            <a:t>The decision must be issued in writing to each party within 20 calendar days after the hearing concludes.</a:t>
          </a:r>
        </a:p>
      </dsp:txBody>
      <dsp:txXfrm>
        <a:off x="2664137" y="5307997"/>
        <a:ext cx="4124830" cy="887573"/>
      </dsp:txXfrm>
    </dsp:sp>
    <dsp:sp modelId="{355C76AA-8392-41BE-B8D4-513F642EA93D}">
      <dsp:nvSpPr>
        <dsp:cNvPr id="0" name=""/>
        <dsp:cNvSpPr/>
      </dsp:nvSpPr>
      <dsp:spPr>
        <a:xfrm>
          <a:off x="4680833" y="6223185"/>
          <a:ext cx="91440" cy="37712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771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5211EA-983C-479A-938A-98E664973400}">
      <dsp:nvSpPr>
        <dsp:cNvPr id="0" name=""/>
        <dsp:cNvSpPr/>
      </dsp:nvSpPr>
      <dsp:spPr>
        <a:xfrm>
          <a:off x="4019451" y="6600305"/>
          <a:ext cx="1414202" cy="94280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End of Administrative Appeal</a:t>
          </a:r>
          <a:br>
            <a:rPr lang="en-US" sz="1100" kern="1200"/>
          </a:br>
          <a:endParaRPr lang="en-US" sz="1100" kern="1200"/>
        </a:p>
      </dsp:txBody>
      <dsp:txXfrm>
        <a:off x="4047065" y="6627919"/>
        <a:ext cx="1358974" cy="887573"/>
      </dsp:txXfrm>
    </dsp:sp>
    <dsp:sp modelId="{A6E33C70-2AF7-4528-BACF-04FA04FE7F50}">
      <dsp:nvSpPr>
        <dsp:cNvPr id="0" name=""/>
        <dsp:cNvSpPr/>
      </dsp:nvSpPr>
      <dsp:spPr>
        <a:xfrm>
          <a:off x="6337248" y="2263416"/>
          <a:ext cx="1610695" cy="3771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8560"/>
              </a:lnTo>
              <a:lnTo>
                <a:pt x="1610695" y="188560"/>
              </a:lnTo>
              <a:lnTo>
                <a:pt x="1610695" y="3771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0EE3B9-FDF3-455E-A127-43B2F4A24E14}">
      <dsp:nvSpPr>
        <dsp:cNvPr id="0" name=""/>
        <dsp:cNvSpPr/>
      </dsp:nvSpPr>
      <dsp:spPr>
        <a:xfrm>
          <a:off x="7240843" y="2640537"/>
          <a:ext cx="1414202" cy="94280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An agreement is reached through mediation.</a:t>
          </a:r>
        </a:p>
      </dsp:txBody>
      <dsp:txXfrm>
        <a:off x="7268457" y="2668151"/>
        <a:ext cx="1358974" cy="887573"/>
      </dsp:txXfrm>
    </dsp:sp>
    <dsp:sp modelId="{C267730F-FCB5-4395-825A-74D80FB76A0A}">
      <dsp:nvSpPr>
        <dsp:cNvPr id="0" name=""/>
        <dsp:cNvSpPr/>
      </dsp:nvSpPr>
      <dsp:spPr>
        <a:xfrm>
          <a:off x="7902224" y="3583339"/>
          <a:ext cx="91440" cy="37712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771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5F0B63-4ADF-4B47-BFFA-1E471B6A0F28}">
      <dsp:nvSpPr>
        <dsp:cNvPr id="0" name=""/>
        <dsp:cNvSpPr/>
      </dsp:nvSpPr>
      <dsp:spPr>
        <a:xfrm>
          <a:off x="7240843" y="3960460"/>
          <a:ext cx="1414202" cy="94280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End of Administrative Appeal</a:t>
          </a:r>
        </a:p>
      </dsp:txBody>
      <dsp:txXfrm>
        <a:off x="7268457" y="3988074"/>
        <a:ext cx="1358974" cy="88757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Keever, Heather</dc:creator>
  <cp:keywords/>
  <dc:description/>
  <cp:lastModifiedBy>Keever, Heather</cp:lastModifiedBy>
  <cp:revision>5</cp:revision>
  <dcterms:created xsi:type="dcterms:W3CDTF">2019-04-18T21:33:00Z</dcterms:created>
  <dcterms:modified xsi:type="dcterms:W3CDTF">2019-04-24T20:56:00Z</dcterms:modified>
</cp:coreProperties>
</file>